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89E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GİZLİLİK VE GÜVENLİK POLİTİKASI</w:t>
      </w:r>
    </w:p>
    <w:p w14:paraId="5AEF57F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2B0E2134" w14:textId="7A1FA0FB"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Mağazamızda </w:t>
      </w:r>
      <w:r w:rsidR="00C54ED9">
        <w:rPr>
          <w:rFonts w:ascii="Helvetica" w:eastAsia="Times New Roman" w:hAnsi="Helvetica" w:cs="Times New Roman"/>
          <w:color w:val="233844"/>
          <w:sz w:val="23"/>
          <w:szCs w:val="23"/>
          <w:lang w:eastAsia="tr-TR"/>
        </w:rPr>
        <w:t>yer alan tüm ürünler</w:t>
      </w:r>
      <w:r w:rsidRPr="00956562">
        <w:rPr>
          <w:rFonts w:ascii="Helvetica" w:eastAsia="Times New Roman" w:hAnsi="Helvetica" w:cs="Times New Roman"/>
          <w:color w:val="233844"/>
          <w:sz w:val="23"/>
          <w:szCs w:val="23"/>
          <w:lang w:eastAsia="tr-TR"/>
        </w:rPr>
        <w:t xml:space="preserve"> </w:t>
      </w:r>
      <w:r w:rsidR="00D0268B">
        <w:rPr>
          <w:rFonts w:ascii="Helvetica" w:eastAsia="Times New Roman" w:hAnsi="Helvetica" w:cs="Times New Roman"/>
          <w:color w:val="233844"/>
          <w:sz w:val="23"/>
          <w:szCs w:val="23"/>
          <w:lang w:eastAsia="tr-TR"/>
        </w:rPr>
        <w:t xml:space="preserve">Zümrütevler </w:t>
      </w:r>
      <w:proofErr w:type="spellStart"/>
      <w:r w:rsidR="00D0268B">
        <w:rPr>
          <w:rFonts w:ascii="Helvetica" w:eastAsia="Times New Roman" w:hAnsi="Helvetica" w:cs="Times New Roman"/>
          <w:color w:val="233844"/>
          <w:sz w:val="23"/>
          <w:szCs w:val="23"/>
          <w:lang w:eastAsia="tr-TR"/>
        </w:rPr>
        <w:t>Mh</w:t>
      </w:r>
      <w:proofErr w:type="spellEnd"/>
      <w:r w:rsidR="00D0268B">
        <w:rPr>
          <w:rFonts w:ascii="Helvetica" w:eastAsia="Times New Roman" w:hAnsi="Helvetica" w:cs="Times New Roman"/>
          <w:color w:val="233844"/>
          <w:sz w:val="23"/>
          <w:szCs w:val="23"/>
          <w:lang w:eastAsia="tr-TR"/>
        </w:rPr>
        <w:t xml:space="preserve">. Emek </w:t>
      </w:r>
      <w:proofErr w:type="spellStart"/>
      <w:r w:rsidR="00D0268B">
        <w:rPr>
          <w:rFonts w:ascii="Helvetica" w:eastAsia="Times New Roman" w:hAnsi="Helvetica" w:cs="Times New Roman"/>
          <w:color w:val="233844"/>
          <w:sz w:val="23"/>
          <w:szCs w:val="23"/>
          <w:lang w:eastAsia="tr-TR"/>
        </w:rPr>
        <w:t>Cd</w:t>
      </w:r>
      <w:proofErr w:type="spellEnd"/>
      <w:r w:rsidR="00D0268B">
        <w:rPr>
          <w:rFonts w:ascii="Helvetica" w:eastAsia="Times New Roman" w:hAnsi="Helvetica" w:cs="Times New Roman"/>
          <w:color w:val="233844"/>
          <w:sz w:val="23"/>
          <w:szCs w:val="23"/>
          <w:lang w:eastAsia="tr-TR"/>
        </w:rPr>
        <w:t xml:space="preserve">. No:87/1 Maltepe İstanbul </w:t>
      </w:r>
      <w:r w:rsidRPr="00956562">
        <w:rPr>
          <w:rFonts w:ascii="Helvetica" w:eastAsia="Times New Roman" w:hAnsi="Helvetica" w:cs="Times New Roman"/>
          <w:color w:val="233844"/>
          <w:sz w:val="23"/>
          <w:szCs w:val="23"/>
          <w:lang w:eastAsia="tr-TR"/>
        </w:rPr>
        <w:t>adresinde kayıtlı </w:t>
      </w:r>
      <w:r w:rsidR="00D0268B">
        <w:rPr>
          <w:rFonts w:ascii="Helvetica" w:eastAsia="Times New Roman" w:hAnsi="Helvetica" w:cs="Times New Roman"/>
          <w:color w:val="233844"/>
          <w:sz w:val="23"/>
          <w:szCs w:val="23"/>
          <w:lang w:eastAsia="tr-TR"/>
        </w:rPr>
        <w:t>DO-İN Doğal Kozmetik</w:t>
      </w:r>
      <w:r w:rsidRPr="00956562">
        <w:rPr>
          <w:rFonts w:ascii="Helvetica" w:eastAsia="Times New Roman" w:hAnsi="Helvetica" w:cs="Times New Roman"/>
          <w:color w:val="233844"/>
          <w:sz w:val="23"/>
          <w:szCs w:val="23"/>
          <w:lang w:eastAsia="tr-TR"/>
        </w:rPr>
        <w:t xml:space="preserve"> firmamıza aittir ve firmamız tarafından işletilir. </w:t>
      </w:r>
    </w:p>
    <w:p w14:paraId="581CA18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D6CB4F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çeşitli amaçlarla kişisel veriler toplayabilir. Aşağıda, toplanan kişisel verilerin nasıl ve ne şekilde toplandığı, bu verilerin nasıl ve ne şekilde korunduğu belirtilmiştir. </w:t>
      </w:r>
    </w:p>
    <w:p w14:paraId="2E685A07"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4528BA4" w14:textId="1CC40513"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Üyelik veya Mağazamız üzerindeki çeşitli form ve anketlerin doldurulması suretiyle üyelerin kendileriyle ilgili bir takım kişisel bilgileri (isim-soy isim, firma bilgileri, telefon, adres veya e-posta adresleri gibi) </w:t>
      </w:r>
      <w:r w:rsidR="00C54ED9">
        <w:rPr>
          <w:rFonts w:ascii="Helvetica" w:eastAsia="Times New Roman" w:hAnsi="Helvetica" w:cs="Times New Roman"/>
          <w:color w:val="233844"/>
          <w:sz w:val="23"/>
          <w:szCs w:val="23"/>
          <w:lang w:eastAsia="tr-TR"/>
        </w:rPr>
        <w:t>m</w:t>
      </w:r>
      <w:r w:rsidRPr="00956562">
        <w:rPr>
          <w:rFonts w:ascii="Helvetica" w:eastAsia="Times New Roman" w:hAnsi="Helvetica" w:cs="Times New Roman"/>
          <w:color w:val="233844"/>
          <w:sz w:val="23"/>
          <w:szCs w:val="23"/>
          <w:lang w:eastAsia="tr-TR"/>
        </w:rPr>
        <w:t>ağazamız tarafından işin doğası gereği toplanmaktadır. </w:t>
      </w:r>
    </w:p>
    <w:p w14:paraId="1DC40F4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58A3A6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14:paraId="22EF830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9831FFA"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14:paraId="166E91A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2AD5EF8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14:paraId="6C54168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0F0B06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değerlendirmeler, veri tabanı oluşturma ve pazar araştırmalarında kullanılabilir.</w:t>
      </w:r>
    </w:p>
    <w:p w14:paraId="5CAD23C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94295E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0A7EC95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3CFEEE7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KREDİ KARTI GÜVENLİĞİ</w:t>
      </w:r>
    </w:p>
    <w:p w14:paraId="1B0E24B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8A44FA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alışveriş sitelerimizden alışveriş yapan kredi kartı sahiplerinin güvenliğini ilk planda tutmaktadır. Kredi kartı bilgileriniz hiçbir şekilde sistemimizde saklanmamaktadır.</w:t>
      </w:r>
    </w:p>
    <w:p w14:paraId="228FE60D"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5793F4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w:t>
      </w:r>
      <w:r w:rsidRPr="00956562">
        <w:rPr>
          <w:rFonts w:ascii="Helvetica" w:eastAsia="Times New Roman" w:hAnsi="Helvetica" w:cs="Times New Roman"/>
          <w:color w:val="233844"/>
          <w:sz w:val="23"/>
          <w:szCs w:val="23"/>
          <w:lang w:eastAsia="tr-TR"/>
        </w:rPr>
        <w:lastRenderedPageBreak/>
        <w:t>bilgileriniz şifrelenerek korunur. Bu bilgiler, ancak satış işlemleri sürecine bağlı olarak ve verdiğiniz talimat istikametinde kullanılır. Alışveriş sırasında kullanılan kredi kartı ile ilgili bilgiler alışveriş sitelerimizden bağımsız olarak 128 bit SSL (Secure Sockets Layer)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177DC71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Online olarak kredi kartı ile verilen siparişlerin ödeme/fatura/teslimat adresi bilgilerinin güvenilirliği firmamiz tarafından Kredi Kartları Dolandırıcılığı'na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4F4A67B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747A769A"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1924F3F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 </w:t>
      </w:r>
    </w:p>
    <w:p w14:paraId="39AF6A7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199387F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4BD3951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F0BCAC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MAİL ORDER KREDİ KART BİLGİLERİ GÜVENLİĞİ</w:t>
      </w:r>
    </w:p>
    <w:p w14:paraId="526F274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D43D49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Kredi kartı mail-order yöntemi ile bize göndereceğiniz kimlik ve kredi kart bilgileriniz firmamız tarafından gizlilik prensibine göre saklanacaktır. Bu bilgiler olası banka ile oluşubilecek kredi kartından para çekim itirazlarına karşı 60 gün süre ile bekletilip daha sonrasında imha edilmektedir. Sipariş ettiğiniz ürünlerin bedeli karşılığında bize göndereceğiniz tarafınızdan onaylı mail-order formu bedeli dışında herhangi bir bedelin kartınızdan çekilmesi halinde doğal olarak bankaya itiraz edebilir ve bu tutarın ödenmesini engelleyebileceğiniz için bir risk oluşturmamaktadır. </w:t>
      </w:r>
    </w:p>
    <w:p w14:paraId="7E3EBAD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7925665"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409327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ÜÇÜNCÜ TARAF WEB SİTELERİ VE UYGULAMALAR</w:t>
      </w:r>
    </w:p>
    <w:p w14:paraId="7FE0D30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14:paraId="6F0D3D7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69FBCA6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İSTİSNAİ HALLER</w:t>
      </w:r>
    </w:p>
    <w:p w14:paraId="7B91D3D2"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lastRenderedPageBreak/>
        <w:t>Aşağıda belirtilen sınırlı hallerde Firmamız, işbu "Gizlilik Politikası" hükümleri dışında kullanıcılara ait bilgileri üçüncü kişilere açıklayabilir. Bu durumlar sınırlı sayıda olmak üzere;</w:t>
      </w:r>
    </w:p>
    <w:p w14:paraId="247814C7"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1.Kanun, Kanun Hükmünde Kararname, Yönetmelik v.b. yetkili hukuki otorite tarafından çıkarılan ve yürürlülükte olan hukuk kurallarının getirdiği zorunluluklara uymak;</w:t>
      </w:r>
    </w:p>
    <w:p w14:paraId="2DC1E8F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2.Mağazamızın kullanıcılarla akdettiği "Üyelik Sözleşmesi"'nin ve diğer sözleşmelerin gereklerini yerine getirmek ve bunları uygulamaya koymak amacıyla;</w:t>
      </w:r>
    </w:p>
    <w:p w14:paraId="0312267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3.Yetkili idari ve adli otorite tarafından usulüne göre yürütülen bir araştırma veya soruşturmanın yürütümü amacıyla kullanıcılarla ilgili bilgi talep edilmesi;</w:t>
      </w:r>
    </w:p>
    <w:p w14:paraId="6A597C1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4.Kullanıcıların hakları veya güvenliklerini korumak için bilgi vermenin gerekli olduğu hallerdir. </w:t>
      </w:r>
    </w:p>
    <w:p w14:paraId="05F968C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C365C0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E-POSTA GÜVENLİĞİ</w:t>
      </w:r>
    </w:p>
    <w:p w14:paraId="5C759DC2"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2732092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596B3D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TARAYICI ÇEREZLERİ </w:t>
      </w:r>
    </w:p>
    <w:p w14:paraId="417D937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mağazamızı ziyaret eden kullanıcılar ve kullanıcıların web sitesini kullanımı hakkındaki bilgileri teknik bir iletişim dosyası (Çerez-Cookie)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099053E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0F01D9D"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16ACCF3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E95B61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5077582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D7E810E" w14:textId="2D572A96"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Gizlilik politikamız ile ilgili her türlü soru ve önerileriniz için </w:t>
      </w:r>
      <w:r w:rsidR="00D0268B">
        <w:rPr>
          <w:rFonts w:ascii="Helvetica" w:eastAsia="Times New Roman" w:hAnsi="Helvetica" w:cs="Times New Roman"/>
          <w:color w:val="233844"/>
          <w:sz w:val="23"/>
          <w:szCs w:val="23"/>
          <w:lang w:eastAsia="tr-TR"/>
        </w:rPr>
        <w:t>info@fnacnatural.com</w:t>
      </w:r>
      <w:r w:rsidRPr="00956562">
        <w:rPr>
          <w:rFonts w:ascii="Helvetica" w:eastAsia="Times New Roman" w:hAnsi="Helvetica" w:cs="Times New Roman"/>
          <w:color w:val="233844"/>
          <w:sz w:val="23"/>
          <w:szCs w:val="23"/>
          <w:lang w:eastAsia="tr-TR"/>
        </w:rPr>
        <w:t xml:space="preserve"> adresine </w:t>
      </w:r>
      <w:proofErr w:type="spellStart"/>
      <w:r w:rsidRPr="00956562">
        <w:rPr>
          <w:rFonts w:ascii="Helvetica" w:eastAsia="Times New Roman" w:hAnsi="Helvetica" w:cs="Times New Roman"/>
          <w:color w:val="233844"/>
          <w:sz w:val="23"/>
          <w:szCs w:val="23"/>
          <w:lang w:eastAsia="tr-TR"/>
        </w:rPr>
        <w:t>email</w:t>
      </w:r>
      <w:proofErr w:type="spellEnd"/>
      <w:r w:rsidRPr="00956562">
        <w:rPr>
          <w:rFonts w:ascii="Helvetica" w:eastAsia="Times New Roman" w:hAnsi="Helvetica" w:cs="Times New Roman"/>
          <w:color w:val="233844"/>
          <w:sz w:val="23"/>
          <w:szCs w:val="23"/>
          <w:lang w:eastAsia="tr-TR"/>
        </w:rPr>
        <w:t xml:space="preserve"> gönderebilirsiniz. Firmamız’a ait aşağıdaki iletişim bilgilerinden ulaşabilirsiniz.</w:t>
      </w:r>
    </w:p>
    <w:p w14:paraId="4929AD3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EE7A4A5" w14:textId="64D7EA96"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Firma </w:t>
      </w:r>
      <w:r w:rsidR="00D0268B" w:rsidRPr="00956562">
        <w:rPr>
          <w:rFonts w:ascii="Helvetica" w:eastAsia="Times New Roman" w:hAnsi="Helvetica" w:cs="Times New Roman"/>
          <w:color w:val="233844"/>
          <w:sz w:val="23"/>
          <w:szCs w:val="23"/>
          <w:lang w:eastAsia="tr-TR"/>
        </w:rPr>
        <w:t>Unvanı</w:t>
      </w:r>
      <w:r w:rsidRPr="00956562">
        <w:rPr>
          <w:rFonts w:ascii="Helvetica" w:eastAsia="Times New Roman" w:hAnsi="Helvetica" w:cs="Times New Roman"/>
          <w:color w:val="233844"/>
          <w:sz w:val="23"/>
          <w:szCs w:val="23"/>
          <w:lang w:eastAsia="tr-TR"/>
        </w:rPr>
        <w:t>: </w:t>
      </w:r>
      <w:r w:rsidR="00D0268B">
        <w:rPr>
          <w:rFonts w:ascii="Helvetica" w:eastAsia="Times New Roman" w:hAnsi="Helvetica" w:cs="Times New Roman"/>
          <w:color w:val="233844"/>
          <w:sz w:val="23"/>
          <w:szCs w:val="23"/>
          <w:lang w:eastAsia="tr-TR"/>
        </w:rPr>
        <w:t>DO-İN Doğal Kozmetik</w:t>
      </w:r>
    </w:p>
    <w:p w14:paraId="77A44393" w14:textId="29506B63"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Adres: </w:t>
      </w:r>
      <w:r w:rsidR="00D0268B">
        <w:rPr>
          <w:rFonts w:ascii="Helvetica" w:eastAsia="Times New Roman" w:hAnsi="Helvetica" w:cs="Times New Roman"/>
          <w:color w:val="233844"/>
          <w:sz w:val="23"/>
          <w:szCs w:val="23"/>
          <w:lang w:eastAsia="tr-TR"/>
        </w:rPr>
        <w:t xml:space="preserve">Zümrütevler </w:t>
      </w:r>
      <w:proofErr w:type="spellStart"/>
      <w:r w:rsidR="00D0268B">
        <w:rPr>
          <w:rFonts w:ascii="Helvetica" w:eastAsia="Times New Roman" w:hAnsi="Helvetica" w:cs="Times New Roman"/>
          <w:color w:val="233844"/>
          <w:sz w:val="23"/>
          <w:szCs w:val="23"/>
          <w:lang w:eastAsia="tr-TR"/>
        </w:rPr>
        <w:t>Mh</w:t>
      </w:r>
      <w:proofErr w:type="spellEnd"/>
      <w:r w:rsidR="00D0268B">
        <w:rPr>
          <w:rFonts w:ascii="Helvetica" w:eastAsia="Times New Roman" w:hAnsi="Helvetica" w:cs="Times New Roman"/>
          <w:color w:val="233844"/>
          <w:sz w:val="23"/>
          <w:szCs w:val="23"/>
          <w:lang w:eastAsia="tr-TR"/>
        </w:rPr>
        <w:t xml:space="preserve">. Emek </w:t>
      </w:r>
      <w:proofErr w:type="spellStart"/>
      <w:r w:rsidR="00D0268B">
        <w:rPr>
          <w:rFonts w:ascii="Helvetica" w:eastAsia="Times New Roman" w:hAnsi="Helvetica" w:cs="Times New Roman"/>
          <w:color w:val="233844"/>
          <w:sz w:val="23"/>
          <w:szCs w:val="23"/>
          <w:lang w:eastAsia="tr-TR"/>
        </w:rPr>
        <w:t>Cd</w:t>
      </w:r>
      <w:proofErr w:type="spellEnd"/>
      <w:r w:rsidR="00D0268B">
        <w:rPr>
          <w:rFonts w:ascii="Helvetica" w:eastAsia="Times New Roman" w:hAnsi="Helvetica" w:cs="Times New Roman"/>
          <w:color w:val="233844"/>
          <w:sz w:val="23"/>
          <w:szCs w:val="23"/>
          <w:lang w:eastAsia="tr-TR"/>
        </w:rPr>
        <w:t>. No:87/1 Maltepe İstanbul</w:t>
      </w:r>
    </w:p>
    <w:p w14:paraId="73C16558" w14:textId="7B615AF1"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Eposta: </w:t>
      </w:r>
      <w:r w:rsidR="00D0268B">
        <w:rPr>
          <w:rFonts w:ascii="Helvetica" w:eastAsia="Times New Roman" w:hAnsi="Helvetica" w:cs="Times New Roman"/>
          <w:color w:val="233844"/>
          <w:sz w:val="23"/>
          <w:szCs w:val="23"/>
          <w:lang w:eastAsia="tr-TR"/>
        </w:rPr>
        <w:t>info@fnacnatural.com</w:t>
      </w:r>
    </w:p>
    <w:p w14:paraId="5D59E66A" w14:textId="1730DA5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Tel:</w:t>
      </w:r>
      <w:r w:rsidR="00D0268B">
        <w:rPr>
          <w:rFonts w:ascii="Helvetica" w:eastAsia="Times New Roman" w:hAnsi="Helvetica" w:cs="Times New Roman"/>
          <w:color w:val="233844"/>
          <w:sz w:val="23"/>
          <w:szCs w:val="23"/>
          <w:lang w:eastAsia="tr-TR"/>
        </w:rPr>
        <w:t>05423876001</w:t>
      </w:r>
    </w:p>
    <w:p w14:paraId="5CE95DAD" w14:textId="334BB8B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roofErr w:type="spellStart"/>
      <w:proofErr w:type="gramStart"/>
      <w:r w:rsidRPr="00956562">
        <w:rPr>
          <w:rFonts w:ascii="Helvetica" w:eastAsia="Times New Roman" w:hAnsi="Helvetica" w:cs="Times New Roman"/>
          <w:color w:val="233844"/>
          <w:sz w:val="23"/>
          <w:szCs w:val="23"/>
          <w:lang w:eastAsia="tr-TR"/>
        </w:rPr>
        <w:t>Fax</w:t>
      </w:r>
      <w:proofErr w:type="spellEnd"/>
      <w:r w:rsidRPr="00956562">
        <w:rPr>
          <w:rFonts w:ascii="Helvetica" w:eastAsia="Times New Roman" w:hAnsi="Helvetica" w:cs="Times New Roman"/>
          <w:color w:val="233844"/>
          <w:sz w:val="23"/>
          <w:szCs w:val="23"/>
          <w:lang w:eastAsia="tr-TR"/>
        </w:rPr>
        <w:t>:</w:t>
      </w:r>
      <w:r w:rsidR="00D0268B">
        <w:rPr>
          <w:rFonts w:ascii="Helvetica" w:eastAsia="Times New Roman" w:hAnsi="Helvetica" w:cs="Times New Roman"/>
          <w:color w:val="233844"/>
          <w:sz w:val="23"/>
          <w:szCs w:val="23"/>
          <w:lang w:eastAsia="tr-TR"/>
        </w:rPr>
        <w:t>-</w:t>
      </w:r>
      <w:proofErr w:type="gramEnd"/>
      <w:r w:rsidR="00D0268B">
        <w:rPr>
          <w:rFonts w:ascii="Helvetica" w:eastAsia="Times New Roman" w:hAnsi="Helvetica" w:cs="Times New Roman"/>
          <w:color w:val="233844"/>
          <w:sz w:val="23"/>
          <w:szCs w:val="23"/>
          <w:lang w:eastAsia="tr-TR"/>
        </w:rPr>
        <w:tab/>
      </w:r>
    </w:p>
    <w:p w14:paraId="1B9DFA2A" w14:textId="77777777" w:rsidR="009720F7" w:rsidRDefault="009720F7"/>
    <w:sectPr w:rsidR="00972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62"/>
    <w:rsid w:val="0022235D"/>
    <w:rsid w:val="00956562"/>
    <w:rsid w:val="009720F7"/>
    <w:rsid w:val="00C54ED9"/>
    <w:rsid w:val="00D02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Özge Ündaş</cp:lastModifiedBy>
  <cp:revision>3</cp:revision>
  <dcterms:created xsi:type="dcterms:W3CDTF">2024-08-06T08:24:00Z</dcterms:created>
  <dcterms:modified xsi:type="dcterms:W3CDTF">2024-08-06T08:27:00Z</dcterms:modified>
</cp:coreProperties>
</file>